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4A5E8F5C"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C70518">
        <w:rPr>
          <w:rFonts w:ascii="Bookman Old Style" w:hAnsi="Bookman Old Style"/>
          <w:u w:val="single"/>
        </w:rPr>
        <w:t>Monday, November 9, 2020</w:t>
      </w:r>
      <w:r w:rsidR="004F7CE3">
        <w:rPr>
          <w:rFonts w:ascii="Bookman Old Style" w:hAnsi="Bookman Old Style"/>
          <w:u w:val="single"/>
        </w:rPr>
        <w:t xml:space="preserve"> </w:t>
      </w:r>
      <w:r>
        <w:rPr>
          <w:rFonts w:ascii="Bookman Old Style" w:hAnsi="Bookman Old Style"/>
          <w:u w:val="single"/>
        </w:rPr>
        <w:t xml:space="preserve"> @ </w:t>
      </w:r>
      <w:r w:rsidR="00221D08">
        <w:rPr>
          <w:rFonts w:ascii="Bookman Old Style" w:hAnsi="Bookman Old Style"/>
          <w:u w:val="single"/>
        </w:rPr>
        <w:t>5</w:t>
      </w:r>
      <w:r>
        <w:rPr>
          <w:rFonts w:ascii="Bookman Old Style" w:hAnsi="Bookman Old Style"/>
          <w:u w:val="single"/>
        </w:rPr>
        <w:t>:00 P.M.</w:t>
      </w:r>
    </w:p>
    <w:p w14:paraId="4F56C56D" w14:textId="6F4E5236" w:rsidR="001D266C" w:rsidRPr="00FD324F" w:rsidRDefault="001D266C" w:rsidP="001D266C">
      <w:pPr>
        <w:rPr>
          <w:rFonts w:ascii="Bookman Old Style" w:hAnsi="Bookman Old Style"/>
        </w:rPr>
      </w:pPr>
      <w:r w:rsidRPr="00FD324F">
        <w:rPr>
          <w:rFonts w:ascii="Bookman Old Style" w:hAnsi="Bookman Old Style"/>
        </w:rPr>
        <w:t xml:space="preserve">A </w:t>
      </w:r>
      <w:r w:rsidR="00495F5C">
        <w:rPr>
          <w:rFonts w:ascii="Bookman Old Style" w:hAnsi="Bookman Old Style"/>
        </w:rPr>
        <w:t>Committee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Pr="00FD324F">
        <w:rPr>
          <w:rFonts w:ascii="Bookman Old Style" w:hAnsi="Bookman Old Style"/>
        </w:rPr>
        <w:t xml:space="preserve"> </w:t>
      </w:r>
      <w:r w:rsidR="004F7CE3">
        <w:rPr>
          <w:rFonts w:ascii="Bookman Old Style" w:hAnsi="Bookman Old Style"/>
        </w:rPr>
        <w:t xml:space="preserve">as a Whole </w:t>
      </w:r>
      <w:r w:rsidRPr="00FD324F">
        <w:rPr>
          <w:rFonts w:ascii="Bookman Old Style" w:hAnsi="Bookman Old Style"/>
        </w:rPr>
        <w:t>will be held as follows:</w:t>
      </w:r>
    </w:p>
    <w:p w14:paraId="4EE0C7DB" w14:textId="41356502"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C70518">
        <w:rPr>
          <w:rFonts w:ascii="Bookman Old Style" w:hAnsi="Bookman Old Style"/>
          <w:u w:val="single"/>
        </w:rPr>
        <w:t>Thursday, November 12</w:t>
      </w:r>
      <w:r w:rsidR="00990AEE">
        <w:rPr>
          <w:rFonts w:ascii="Bookman Old Style" w:hAnsi="Bookman Old Style"/>
          <w:u w:val="single"/>
        </w:rPr>
        <w:t>,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D2DEBFA" w14:textId="5C271F17" w:rsidR="00D257E9" w:rsidRPr="00385F8C" w:rsidRDefault="001D266C" w:rsidP="00D257E9">
      <w:pPr>
        <w:spacing w:after="0" w:line="240" w:lineRule="auto"/>
        <w:rPr>
          <w:rFonts w:ascii="Bookman Old Style" w:hAnsi="Bookman Old Style" w:cs="Courier New"/>
          <w:b/>
          <w:color w:val="0033CC"/>
          <w:sz w:val="24"/>
          <w:szCs w:val="24"/>
        </w:rPr>
      </w:pPr>
      <w:r w:rsidRPr="008F411C">
        <w:rPr>
          <w:rFonts w:ascii="Bookman Old Style" w:hAnsi="Bookman Old Style"/>
          <w:b/>
        </w:rPr>
        <w:t>PLACE OF MEETING:</w:t>
      </w:r>
      <w:r w:rsidR="00D257E9">
        <w:rPr>
          <w:rFonts w:ascii="Bookman Old Style" w:hAnsi="Bookman Old Style" w:cs="Courier New"/>
          <w:b/>
          <w:sz w:val="24"/>
          <w:szCs w:val="24"/>
        </w:rPr>
        <w:t xml:space="preserve"> </w:t>
      </w:r>
      <w:r w:rsidR="00385F8C" w:rsidRPr="00385F8C">
        <w:rPr>
          <w:rFonts w:ascii="Bookman Old Style" w:hAnsi="Bookman Old Style" w:cs="Courier New"/>
          <w:bCs/>
          <w:sz w:val="24"/>
          <w:szCs w:val="24"/>
        </w:rPr>
        <w:t xml:space="preserve">The Lafourche Basin Levee District will hold its </w:t>
      </w:r>
      <w:r w:rsidR="00385F8C">
        <w:rPr>
          <w:rFonts w:ascii="Bookman Old Style" w:hAnsi="Bookman Old Style" w:cs="Courier New"/>
          <w:bCs/>
          <w:sz w:val="24"/>
          <w:szCs w:val="24"/>
        </w:rPr>
        <w:t>Committee</w:t>
      </w:r>
      <w:r w:rsidR="00385F8C" w:rsidRPr="00385F8C">
        <w:rPr>
          <w:rFonts w:ascii="Bookman Old Style" w:hAnsi="Bookman Old Style" w:cs="Courier New"/>
          <w:bCs/>
          <w:sz w:val="24"/>
          <w:szCs w:val="24"/>
        </w:rPr>
        <w:t xml:space="preserve"> meeting on </w:t>
      </w:r>
      <w:r w:rsidR="00C70518">
        <w:rPr>
          <w:rFonts w:ascii="Bookman Old Style" w:hAnsi="Bookman Old Style" w:cs="Courier New"/>
          <w:bCs/>
          <w:sz w:val="24"/>
          <w:szCs w:val="24"/>
        </w:rPr>
        <w:t>Thursday, November 12</w:t>
      </w:r>
      <w:r w:rsidR="00385F8C" w:rsidRPr="00385F8C">
        <w:rPr>
          <w:rFonts w:ascii="Bookman Old Style" w:hAnsi="Bookman Old Style" w:cs="Courier New"/>
          <w:bCs/>
          <w:sz w:val="24"/>
          <w:szCs w:val="24"/>
        </w:rPr>
        <w:t xml:space="preserve">, 2020. The public is invited to attend via Teleconference and at the LBLD office.  In accordance with the Louisiana Governor’s Proclamation Number </w:t>
      </w:r>
      <w:r w:rsidR="00E0429F">
        <w:rPr>
          <w:rFonts w:ascii="Bookman Old Style" w:hAnsi="Bookman Old Style" w:cs="Courier New"/>
          <w:bCs/>
          <w:sz w:val="24"/>
          <w:szCs w:val="24"/>
        </w:rPr>
        <w:t>1</w:t>
      </w:r>
      <w:r w:rsidR="00E3750A">
        <w:rPr>
          <w:rFonts w:ascii="Bookman Old Style" w:hAnsi="Bookman Old Style" w:cs="Courier New"/>
          <w:bCs/>
          <w:sz w:val="24"/>
          <w:szCs w:val="24"/>
        </w:rPr>
        <w:t>34</w:t>
      </w:r>
      <w:r w:rsidR="00E0429F">
        <w:rPr>
          <w:rFonts w:ascii="Bookman Old Style" w:hAnsi="Bookman Old Style" w:cs="Courier New"/>
          <w:bCs/>
          <w:sz w:val="24"/>
          <w:szCs w:val="24"/>
        </w:rPr>
        <w:t>-</w:t>
      </w:r>
      <w:r w:rsidR="00385F8C" w:rsidRPr="00385F8C">
        <w:rPr>
          <w:rFonts w:ascii="Bookman Old Style" w:hAnsi="Bookman Old Style" w:cs="Courier New"/>
          <w:bCs/>
          <w:sz w:val="24"/>
          <w:szCs w:val="24"/>
        </w:rPr>
        <w:t xml:space="preserve">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00385F8C" w:rsidRPr="00385F8C">
        <w:rPr>
          <w:rFonts w:ascii="Bookman Old Style" w:hAnsi="Bookman Old Style" w:cs="Courier New"/>
          <w:bCs/>
          <w:color w:val="0033CC"/>
          <w:sz w:val="24"/>
          <w:szCs w:val="24"/>
        </w:rPr>
        <w:t>gov.louisiana.gov</w:t>
      </w:r>
      <w:r w:rsidR="00385F8C" w:rsidRPr="00385F8C">
        <w:rPr>
          <w:rFonts w:ascii="Bookman Old Style" w:hAnsi="Bookman Old Style" w:cs="Courier New"/>
          <w:bCs/>
          <w:sz w:val="24"/>
          <w:szCs w:val="24"/>
        </w:rPr>
        <w:t xml:space="preserve"> for guideline exceptions.  </w:t>
      </w:r>
    </w:p>
    <w:p w14:paraId="6AF8FF9F" w14:textId="77777777" w:rsidR="00D257E9" w:rsidRDefault="00D257E9" w:rsidP="00D257E9">
      <w:pPr>
        <w:spacing w:after="0" w:line="240" w:lineRule="auto"/>
        <w:jc w:val="center"/>
        <w:rPr>
          <w:rFonts w:ascii="Bookman Old Style" w:hAnsi="Bookman Old Style" w:cs="Courier New"/>
          <w:b/>
          <w:sz w:val="24"/>
          <w:szCs w:val="24"/>
        </w:rPr>
      </w:pPr>
    </w:p>
    <w:p w14:paraId="5CD265FB" w14:textId="5EE408AE" w:rsidR="00107D30" w:rsidRPr="0024091C" w:rsidRDefault="00F35FF9" w:rsidP="00D257E9">
      <w:pPr>
        <w:spacing w:after="0" w:line="240" w:lineRule="auto"/>
        <w:jc w:val="center"/>
        <w:rPr>
          <w:rFonts w:ascii="Bookman Old Style" w:hAnsi="Bookman Old Style" w:cs="Courier New"/>
          <w:b/>
          <w:sz w:val="28"/>
          <w:szCs w:val="28"/>
        </w:rPr>
      </w:pPr>
      <w:r w:rsidRPr="0024091C">
        <w:rPr>
          <w:rFonts w:ascii="Bookman Old Style" w:hAnsi="Bookman Old Style" w:cs="Courier New"/>
          <w:b/>
          <w:sz w:val="28"/>
          <w:szCs w:val="28"/>
        </w:rPr>
        <w:t xml:space="preserve">A </w:t>
      </w:r>
      <w:r w:rsidR="00495F5C" w:rsidRPr="0024091C">
        <w:rPr>
          <w:rFonts w:ascii="Bookman Old Style" w:hAnsi="Bookman Old Style" w:cs="Courier New"/>
          <w:b/>
          <w:sz w:val="28"/>
          <w:szCs w:val="28"/>
        </w:rPr>
        <w:t>Committee</w:t>
      </w:r>
      <w:r w:rsidR="00107D30" w:rsidRPr="0024091C">
        <w:rPr>
          <w:rFonts w:ascii="Bookman Old Style" w:hAnsi="Bookman Old Style" w:cs="Courier New"/>
          <w:b/>
          <w:sz w:val="28"/>
          <w:szCs w:val="28"/>
        </w:rPr>
        <w:t xml:space="preserve"> Meeting</w:t>
      </w:r>
      <w:r w:rsidRPr="0024091C">
        <w:rPr>
          <w:rFonts w:ascii="Bookman Old Style" w:hAnsi="Bookman Old Style" w:cs="Courier New"/>
          <w:b/>
          <w:sz w:val="28"/>
          <w:szCs w:val="28"/>
        </w:rPr>
        <w:t xml:space="preserve"> as a Whole</w:t>
      </w:r>
    </w:p>
    <w:p w14:paraId="0E9F28DA" w14:textId="76BD12F0" w:rsidR="00107D30" w:rsidRPr="0024091C" w:rsidRDefault="00732C48"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November 12</w:t>
      </w:r>
      <w:r w:rsidR="00221D08">
        <w:rPr>
          <w:rFonts w:ascii="Bookman Old Style" w:hAnsi="Bookman Old Style" w:cs="Courier New"/>
          <w:b/>
          <w:sz w:val="28"/>
          <w:szCs w:val="28"/>
        </w:rPr>
        <w:t>, 2020</w:t>
      </w:r>
    </w:p>
    <w:p w14:paraId="5E4B7E3D" w14:textId="77777777" w:rsidR="00D257E9" w:rsidRDefault="00D257E9" w:rsidP="00A900F5">
      <w:pPr>
        <w:spacing w:after="0" w:line="240" w:lineRule="auto"/>
        <w:jc w:val="center"/>
        <w:rPr>
          <w:rFonts w:ascii="Bookman Old Style" w:hAnsi="Bookman Old Style" w:cs="Courier New"/>
          <w:sz w:val="24"/>
          <w:szCs w:val="24"/>
        </w:rPr>
      </w:pPr>
    </w:p>
    <w:p w14:paraId="0AEEDE6F" w14:textId="703C8F1F"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494AC901" w14:textId="0E804C71" w:rsidR="00F35FF9" w:rsidRPr="00D257E9" w:rsidRDefault="00F35FF9"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712-451-0603</w:t>
      </w:r>
    </w:p>
    <w:p w14:paraId="6B015215" w14:textId="6DDE540E" w:rsidR="00092B7E" w:rsidRPr="00D257E9" w:rsidRDefault="00092B7E"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39E58BA8"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C1DA40D"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bookmarkStart w:id="0" w:name="_Hlk55803060"/>
      <w:bookmarkStart w:id="1" w:name="_Hlk43123171"/>
      <w:r w:rsidRPr="00D100E4">
        <w:rPr>
          <w:rFonts w:ascii="Bookman Old Style" w:hAnsi="Bookman Old Style" w:cs="Courier New"/>
          <w:sz w:val="24"/>
          <w:szCs w:val="24"/>
        </w:rPr>
        <w:t>Motioned by: _____________________Seconded by:________________________</w:t>
      </w:r>
    </w:p>
    <w:p w14:paraId="182B911E"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Roll Call Vote – Yeas: _____ Nays: _____ Abstained: _____ Absent: ________</w:t>
      </w:r>
    </w:p>
    <w:p w14:paraId="362B90F6" w14:textId="1D0C85BA" w:rsid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Motion – Passed: ____________________ Failed: __________________</w:t>
      </w:r>
      <w:bookmarkEnd w:id="0"/>
    </w:p>
    <w:bookmarkEnd w:id="1"/>
    <w:p w14:paraId="0472E9AB" w14:textId="77777777" w:rsidR="00D100E4" w:rsidRPr="00990AEE" w:rsidRDefault="00D100E4" w:rsidP="00D100E4">
      <w:pPr>
        <w:pStyle w:val="ListParagraph"/>
        <w:spacing w:after="0" w:line="240" w:lineRule="auto"/>
        <w:ind w:left="446"/>
        <w:rPr>
          <w:rFonts w:ascii="Bookman Old Style" w:hAnsi="Bookman Old Style" w:cs="Courier New"/>
          <w:sz w:val="24"/>
          <w:szCs w:val="24"/>
        </w:rPr>
      </w:pPr>
    </w:p>
    <w:p w14:paraId="7E463771" w14:textId="5D8E0845" w:rsidR="00D257E9" w:rsidRDefault="00265B33" w:rsidP="00381890">
      <w:pPr>
        <w:pStyle w:val="ListParagraph"/>
        <w:numPr>
          <w:ilvl w:val="0"/>
          <w:numId w:val="2"/>
        </w:numPr>
        <w:spacing w:after="0" w:line="240" w:lineRule="auto"/>
        <w:rPr>
          <w:rFonts w:ascii="Bookman Old Style" w:hAnsi="Bookman Old Style" w:cs="Courier New"/>
          <w:sz w:val="24"/>
          <w:szCs w:val="24"/>
        </w:rPr>
      </w:pPr>
      <w:r w:rsidRPr="00265B33">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CE037C7" w14:textId="07DF442E" w:rsidR="008A553A" w:rsidRDefault="008A553A" w:rsidP="008A553A">
      <w:pPr>
        <w:spacing w:after="0" w:line="240" w:lineRule="auto"/>
        <w:ind w:left="450"/>
        <w:rPr>
          <w:rFonts w:ascii="Bookman Old Style" w:hAnsi="Bookman Old Style" w:cs="Courier New"/>
          <w:sz w:val="24"/>
          <w:szCs w:val="24"/>
        </w:rPr>
      </w:pPr>
    </w:p>
    <w:p w14:paraId="19B91C3E" w14:textId="13158422" w:rsidR="008A553A" w:rsidRPr="008A553A" w:rsidRDefault="00D8586E" w:rsidP="008A553A">
      <w:pPr>
        <w:spacing w:after="0" w:line="240" w:lineRule="auto"/>
        <w:ind w:left="450"/>
        <w:rPr>
          <w:rFonts w:ascii="Bookman Old Style" w:hAnsi="Bookman Old Style" w:cs="Courier New"/>
          <w:b/>
          <w:bCs/>
          <w:sz w:val="24"/>
          <w:szCs w:val="24"/>
        </w:rPr>
      </w:pPr>
      <w:r>
        <w:rPr>
          <w:rFonts w:ascii="Bookman Old Style" w:hAnsi="Bookman Old Style" w:cs="Courier New"/>
          <w:b/>
          <w:bCs/>
          <w:sz w:val="24"/>
          <w:szCs w:val="24"/>
        </w:rPr>
        <w:t>Discussions</w:t>
      </w:r>
      <w:r w:rsidR="00E60559">
        <w:rPr>
          <w:rFonts w:ascii="Bookman Old Style" w:hAnsi="Bookman Old Style" w:cs="Courier New"/>
          <w:b/>
          <w:bCs/>
          <w:sz w:val="24"/>
          <w:szCs w:val="24"/>
        </w:rPr>
        <w:t>/</w:t>
      </w:r>
      <w:r>
        <w:rPr>
          <w:rFonts w:ascii="Bookman Old Style" w:hAnsi="Bookman Old Style" w:cs="Courier New"/>
          <w:b/>
          <w:bCs/>
          <w:sz w:val="24"/>
          <w:szCs w:val="24"/>
        </w:rPr>
        <w:t>r</w:t>
      </w:r>
      <w:r w:rsidR="008A553A" w:rsidRPr="008A553A">
        <w:rPr>
          <w:rFonts w:ascii="Bookman Old Style" w:hAnsi="Bookman Old Style" w:cs="Courier New"/>
          <w:b/>
          <w:bCs/>
          <w:sz w:val="24"/>
          <w:szCs w:val="24"/>
        </w:rPr>
        <w:t xml:space="preserve">ecommendations </w:t>
      </w:r>
      <w:r w:rsidR="00E60559">
        <w:rPr>
          <w:rFonts w:ascii="Bookman Old Style" w:hAnsi="Bookman Old Style" w:cs="Courier New"/>
          <w:b/>
          <w:bCs/>
          <w:sz w:val="24"/>
          <w:szCs w:val="24"/>
        </w:rPr>
        <w:t xml:space="preserve">for approval </w:t>
      </w:r>
      <w:r w:rsidR="008A553A" w:rsidRPr="008A553A">
        <w:rPr>
          <w:rFonts w:ascii="Bookman Old Style" w:hAnsi="Bookman Old Style" w:cs="Courier New"/>
          <w:b/>
          <w:bCs/>
          <w:sz w:val="24"/>
          <w:szCs w:val="24"/>
        </w:rPr>
        <w:t xml:space="preserve">to </w:t>
      </w:r>
      <w:r>
        <w:rPr>
          <w:rFonts w:ascii="Bookman Old Style" w:hAnsi="Bookman Old Style" w:cs="Courier New"/>
          <w:b/>
          <w:bCs/>
          <w:sz w:val="24"/>
          <w:szCs w:val="24"/>
        </w:rPr>
        <w:t xml:space="preserve">be </w:t>
      </w:r>
      <w:r w:rsidR="008A553A" w:rsidRPr="008A553A">
        <w:rPr>
          <w:rFonts w:ascii="Bookman Old Style" w:hAnsi="Bookman Old Style" w:cs="Courier New"/>
          <w:b/>
          <w:bCs/>
          <w:sz w:val="24"/>
          <w:szCs w:val="24"/>
        </w:rPr>
        <w:t>add</w:t>
      </w:r>
      <w:r>
        <w:rPr>
          <w:rFonts w:ascii="Bookman Old Style" w:hAnsi="Bookman Old Style" w:cs="Courier New"/>
          <w:b/>
          <w:bCs/>
          <w:sz w:val="24"/>
          <w:szCs w:val="24"/>
        </w:rPr>
        <w:t>ed</w:t>
      </w:r>
      <w:r w:rsidR="008A553A" w:rsidRPr="008A553A">
        <w:rPr>
          <w:rFonts w:ascii="Bookman Old Style" w:hAnsi="Bookman Old Style" w:cs="Courier New"/>
          <w:b/>
          <w:bCs/>
          <w:sz w:val="24"/>
          <w:szCs w:val="24"/>
        </w:rPr>
        <w:t xml:space="preserve"> to the December 2, 2020 Regular Board Meeting Agenda:</w:t>
      </w:r>
    </w:p>
    <w:p w14:paraId="6D7D4499" w14:textId="77777777" w:rsidR="008A553A" w:rsidRPr="008A553A" w:rsidRDefault="008A553A" w:rsidP="008A553A">
      <w:pPr>
        <w:spacing w:after="0" w:line="240" w:lineRule="auto"/>
        <w:ind w:left="450"/>
        <w:rPr>
          <w:rFonts w:ascii="Bookman Old Style" w:hAnsi="Bookman Old Style" w:cs="Courier New"/>
          <w:sz w:val="24"/>
          <w:szCs w:val="24"/>
        </w:rPr>
      </w:pPr>
    </w:p>
    <w:p w14:paraId="1B474539" w14:textId="5E26E4EC" w:rsidR="008A553A" w:rsidRPr="008A553A" w:rsidRDefault="008A553A" w:rsidP="008A553A">
      <w:pPr>
        <w:pStyle w:val="ListParagraph"/>
        <w:numPr>
          <w:ilvl w:val="0"/>
          <w:numId w:val="28"/>
        </w:numPr>
        <w:spacing w:after="0" w:line="240" w:lineRule="auto"/>
        <w:rPr>
          <w:rFonts w:ascii="Bookman Old Style" w:hAnsi="Bookman Old Style" w:cs="Courier New"/>
          <w:sz w:val="24"/>
          <w:szCs w:val="24"/>
        </w:rPr>
      </w:pPr>
      <w:r w:rsidRPr="008A553A">
        <w:rPr>
          <w:rFonts w:ascii="Bookman Old Style" w:hAnsi="Bookman Old Style" w:cs="Courier New"/>
          <w:sz w:val="24"/>
          <w:szCs w:val="24"/>
        </w:rPr>
        <w:t>Authorization from the Board to approve the Board/Staff to attend the 85th Annual Mississippi Valley Flood Control Association Meeting on December 3-5, 2020 in New Orleans, LA</w:t>
      </w:r>
    </w:p>
    <w:p w14:paraId="30DD5F2E" w14:textId="56F44891" w:rsidR="008A553A" w:rsidRDefault="008A553A" w:rsidP="008A553A">
      <w:pPr>
        <w:spacing w:after="0" w:line="240" w:lineRule="auto"/>
        <w:rPr>
          <w:rFonts w:ascii="Bookman Old Style" w:hAnsi="Bookman Old Style" w:cs="Courier New"/>
          <w:sz w:val="24"/>
          <w:szCs w:val="24"/>
        </w:rPr>
      </w:pPr>
    </w:p>
    <w:p w14:paraId="65860626" w14:textId="79E7F0D9" w:rsidR="00C70518" w:rsidRDefault="00C70518" w:rsidP="008A553A">
      <w:pPr>
        <w:pStyle w:val="ListParagraph"/>
        <w:numPr>
          <w:ilvl w:val="0"/>
          <w:numId w:val="28"/>
        </w:numPr>
        <w:spacing w:after="0" w:line="240" w:lineRule="auto"/>
        <w:rPr>
          <w:rFonts w:ascii="Bookman Old Style" w:hAnsi="Bookman Old Style" w:cs="Courier New"/>
          <w:sz w:val="24"/>
          <w:szCs w:val="24"/>
        </w:rPr>
      </w:pPr>
      <w:r>
        <w:rPr>
          <w:rFonts w:ascii="Bookman Old Style" w:hAnsi="Bookman Old Style" w:cs="Courier New"/>
          <w:sz w:val="24"/>
          <w:szCs w:val="24"/>
        </w:rPr>
        <w:t>Personnel Committee Report</w:t>
      </w:r>
    </w:p>
    <w:p w14:paraId="32EE623A" w14:textId="157E3040" w:rsidR="00C70518" w:rsidRDefault="00C70518" w:rsidP="008A553A">
      <w:pPr>
        <w:spacing w:after="0" w:line="240" w:lineRule="auto"/>
        <w:ind w:firstLine="450"/>
        <w:rPr>
          <w:rFonts w:ascii="Bookman Old Style" w:hAnsi="Bookman Old Style" w:cs="Courier New"/>
          <w:sz w:val="24"/>
          <w:szCs w:val="24"/>
        </w:rPr>
      </w:pPr>
      <w:r>
        <w:rPr>
          <w:rFonts w:ascii="Bookman Old Style" w:hAnsi="Bookman Old Style" w:cs="Courier New"/>
          <w:sz w:val="24"/>
          <w:szCs w:val="24"/>
        </w:rPr>
        <w:t>Chairman: Michael McKinney, Sr.</w:t>
      </w:r>
    </w:p>
    <w:p w14:paraId="250DBEC6" w14:textId="1B5C7C43" w:rsidR="00C70518" w:rsidRDefault="00C70518" w:rsidP="00C70518">
      <w:pPr>
        <w:spacing w:after="0" w:line="240" w:lineRule="auto"/>
        <w:ind w:left="450"/>
        <w:rPr>
          <w:rFonts w:ascii="Bookman Old Style" w:hAnsi="Bookman Old Style" w:cs="Courier New"/>
          <w:sz w:val="24"/>
          <w:szCs w:val="24"/>
        </w:rPr>
      </w:pPr>
    </w:p>
    <w:p w14:paraId="4617D102" w14:textId="0A110650" w:rsidR="00C70518" w:rsidRPr="008A553A" w:rsidRDefault="00C70518" w:rsidP="008A553A">
      <w:pPr>
        <w:pStyle w:val="ListParagraph"/>
        <w:numPr>
          <w:ilvl w:val="0"/>
          <w:numId w:val="29"/>
        </w:numPr>
        <w:spacing w:after="0" w:line="240" w:lineRule="auto"/>
        <w:rPr>
          <w:rFonts w:ascii="Bookman Old Style" w:hAnsi="Bookman Old Style" w:cs="Courier New"/>
          <w:sz w:val="24"/>
          <w:szCs w:val="24"/>
        </w:rPr>
      </w:pPr>
      <w:r w:rsidRPr="008A553A">
        <w:rPr>
          <w:rFonts w:ascii="Bookman Old Style" w:hAnsi="Bookman Old Style" w:cs="Courier New"/>
          <w:sz w:val="24"/>
          <w:szCs w:val="24"/>
        </w:rPr>
        <w:t>Authorization from the Board of Commissioners to give Mr. Donald Henry, Executive Director, a 2% raise</w:t>
      </w:r>
    </w:p>
    <w:p w14:paraId="6FA91860" w14:textId="45190C2B" w:rsidR="00C70518" w:rsidRDefault="00C70518" w:rsidP="00C70518">
      <w:pPr>
        <w:pStyle w:val="ListParagraph"/>
        <w:spacing w:after="0" w:line="240" w:lineRule="auto"/>
        <w:ind w:left="1080"/>
        <w:rPr>
          <w:rFonts w:ascii="Bookman Old Style" w:hAnsi="Bookman Old Style" w:cs="Courier New"/>
          <w:sz w:val="24"/>
          <w:szCs w:val="24"/>
        </w:rPr>
      </w:pPr>
    </w:p>
    <w:p w14:paraId="4FD57FD5" w14:textId="2A20503F" w:rsidR="00C70518" w:rsidRPr="00C70518" w:rsidRDefault="00C70518" w:rsidP="00C70518">
      <w:pPr>
        <w:pStyle w:val="ListParagraph"/>
        <w:spacing w:after="0" w:line="240" w:lineRule="auto"/>
        <w:ind w:left="1080"/>
        <w:rPr>
          <w:rFonts w:ascii="Bookman Old Style" w:hAnsi="Bookman Old Style" w:cs="Courier New"/>
          <w:sz w:val="24"/>
          <w:szCs w:val="24"/>
        </w:rPr>
      </w:pPr>
      <w:bookmarkStart w:id="2" w:name="_Hlk55803150"/>
      <w:r w:rsidRPr="00C70518">
        <w:rPr>
          <w:rFonts w:ascii="Bookman Old Style" w:hAnsi="Bookman Old Style" w:cs="Courier New"/>
          <w:sz w:val="24"/>
          <w:szCs w:val="24"/>
        </w:rPr>
        <w:t>Motioned by: __________________Seconded by:________________________</w:t>
      </w:r>
    </w:p>
    <w:p w14:paraId="4C95ED76" w14:textId="7F2ECA9D" w:rsidR="00C70518" w:rsidRPr="00C70518" w:rsidRDefault="00C70518" w:rsidP="00C70518">
      <w:pPr>
        <w:pStyle w:val="ListParagraph"/>
        <w:spacing w:after="0" w:line="240" w:lineRule="auto"/>
        <w:ind w:left="1080"/>
        <w:rPr>
          <w:rFonts w:ascii="Bookman Old Style" w:hAnsi="Bookman Old Style" w:cs="Courier New"/>
          <w:sz w:val="24"/>
          <w:szCs w:val="24"/>
        </w:rPr>
      </w:pPr>
      <w:r w:rsidRPr="00C70518">
        <w:rPr>
          <w:rFonts w:ascii="Bookman Old Style" w:hAnsi="Bookman Old Style" w:cs="Courier New"/>
          <w:sz w:val="24"/>
          <w:szCs w:val="24"/>
        </w:rPr>
        <w:t>Roll Call Vote – Yeas: ____ Nays: ____ Abstained: ____ Absent: ________</w:t>
      </w:r>
    </w:p>
    <w:p w14:paraId="6CF499AC" w14:textId="411FE57E" w:rsidR="00C70518" w:rsidRDefault="00C70518" w:rsidP="00C70518">
      <w:pPr>
        <w:pStyle w:val="ListParagraph"/>
        <w:spacing w:after="0" w:line="240" w:lineRule="auto"/>
        <w:ind w:left="1080"/>
        <w:rPr>
          <w:rFonts w:ascii="Bookman Old Style" w:hAnsi="Bookman Old Style" w:cs="Courier New"/>
          <w:sz w:val="24"/>
          <w:szCs w:val="24"/>
        </w:rPr>
      </w:pPr>
      <w:r w:rsidRPr="00C70518">
        <w:rPr>
          <w:rFonts w:ascii="Bookman Old Style" w:hAnsi="Bookman Old Style" w:cs="Courier New"/>
          <w:sz w:val="24"/>
          <w:szCs w:val="24"/>
        </w:rPr>
        <w:t>Motion – Passed: ____________________ Failed: __________________</w:t>
      </w:r>
    </w:p>
    <w:bookmarkEnd w:id="2"/>
    <w:p w14:paraId="7FB3E15F" w14:textId="77777777" w:rsidR="00C70518" w:rsidRDefault="00C70518" w:rsidP="00C70518">
      <w:pPr>
        <w:pStyle w:val="ListParagraph"/>
        <w:spacing w:after="0" w:line="240" w:lineRule="auto"/>
        <w:ind w:left="1080"/>
        <w:rPr>
          <w:rFonts w:ascii="Bookman Old Style" w:hAnsi="Bookman Old Style" w:cs="Courier New"/>
          <w:sz w:val="24"/>
          <w:szCs w:val="24"/>
        </w:rPr>
      </w:pPr>
    </w:p>
    <w:p w14:paraId="24BB8CD0" w14:textId="578D63DB" w:rsidR="00C70518" w:rsidRPr="008A553A" w:rsidRDefault="00C70518" w:rsidP="008A553A">
      <w:pPr>
        <w:pStyle w:val="ListParagraph"/>
        <w:numPr>
          <w:ilvl w:val="0"/>
          <w:numId w:val="29"/>
        </w:numPr>
        <w:spacing w:after="0" w:line="240" w:lineRule="auto"/>
        <w:rPr>
          <w:rFonts w:ascii="Bookman Old Style" w:hAnsi="Bookman Old Style" w:cs="Courier New"/>
          <w:sz w:val="24"/>
          <w:szCs w:val="24"/>
        </w:rPr>
      </w:pPr>
      <w:r w:rsidRPr="008A553A">
        <w:rPr>
          <w:rFonts w:ascii="Bookman Old Style" w:hAnsi="Bookman Old Style" w:cs="Courier New"/>
          <w:sz w:val="24"/>
          <w:szCs w:val="24"/>
        </w:rPr>
        <w:t>Authorization from the Board of Commissioners to approve to extend the contract of Mr. Ivy Chauvin, Assistant Executive Director, to the term of the Governor</w:t>
      </w:r>
    </w:p>
    <w:p w14:paraId="39D8D33D" w14:textId="77777777" w:rsidR="008A553A" w:rsidRDefault="008A553A" w:rsidP="008A553A">
      <w:pPr>
        <w:pStyle w:val="ListParagraph"/>
        <w:spacing w:after="0" w:line="240" w:lineRule="auto"/>
        <w:ind w:left="1080"/>
        <w:rPr>
          <w:rFonts w:ascii="Bookman Old Style" w:hAnsi="Bookman Old Style" w:cs="Courier New"/>
          <w:sz w:val="24"/>
          <w:szCs w:val="24"/>
        </w:rPr>
      </w:pPr>
    </w:p>
    <w:p w14:paraId="7453CBC5" w14:textId="122BEABB" w:rsidR="00C70518" w:rsidRPr="00C70518" w:rsidRDefault="00C70518" w:rsidP="008A553A">
      <w:pPr>
        <w:pStyle w:val="ListParagraph"/>
        <w:spacing w:after="0" w:line="240" w:lineRule="auto"/>
        <w:ind w:left="1080"/>
        <w:rPr>
          <w:rFonts w:ascii="Bookman Old Style" w:hAnsi="Bookman Old Style" w:cs="Courier New"/>
          <w:sz w:val="24"/>
          <w:szCs w:val="24"/>
        </w:rPr>
      </w:pPr>
      <w:r w:rsidRPr="00C70518">
        <w:rPr>
          <w:rFonts w:ascii="Bookman Old Style" w:hAnsi="Bookman Old Style" w:cs="Courier New"/>
          <w:sz w:val="24"/>
          <w:szCs w:val="24"/>
        </w:rPr>
        <w:t>Motioned by: __________________Seconded by:________________________</w:t>
      </w:r>
    </w:p>
    <w:p w14:paraId="4DBD4C30" w14:textId="77777777" w:rsidR="00C70518" w:rsidRPr="00C70518" w:rsidRDefault="00C70518" w:rsidP="00C70518">
      <w:pPr>
        <w:pStyle w:val="ListParagraph"/>
        <w:spacing w:after="0" w:line="240" w:lineRule="auto"/>
        <w:ind w:left="1080"/>
        <w:rPr>
          <w:rFonts w:ascii="Bookman Old Style" w:hAnsi="Bookman Old Style" w:cs="Courier New"/>
          <w:sz w:val="24"/>
          <w:szCs w:val="24"/>
        </w:rPr>
      </w:pPr>
      <w:r w:rsidRPr="00C70518">
        <w:rPr>
          <w:rFonts w:ascii="Bookman Old Style" w:hAnsi="Bookman Old Style" w:cs="Courier New"/>
          <w:sz w:val="24"/>
          <w:szCs w:val="24"/>
        </w:rPr>
        <w:t>Roll Call Vote – Yeas: ____ Nays: ____ Abstained: ____ Absent: ________</w:t>
      </w:r>
    </w:p>
    <w:p w14:paraId="1C99F058" w14:textId="6870AF77" w:rsidR="00C70518" w:rsidRDefault="00C70518" w:rsidP="00C70518">
      <w:pPr>
        <w:pStyle w:val="ListParagraph"/>
        <w:spacing w:after="0" w:line="240" w:lineRule="auto"/>
        <w:ind w:left="1080"/>
        <w:rPr>
          <w:rFonts w:ascii="Bookman Old Style" w:hAnsi="Bookman Old Style" w:cs="Courier New"/>
          <w:sz w:val="24"/>
          <w:szCs w:val="24"/>
        </w:rPr>
      </w:pPr>
      <w:r w:rsidRPr="00C70518">
        <w:rPr>
          <w:rFonts w:ascii="Bookman Old Style" w:hAnsi="Bookman Old Style" w:cs="Courier New"/>
          <w:sz w:val="24"/>
          <w:szCs w:val="24"/>
        </w:rPr>
        <w:t>Motion – Passed: ____________________ Failed: __________________</w:t>
      </w:r>
    </w:p>
    <w:p w14:paraId="46085374" w14:textId="77777777" w:rsidR="00C70518" w:rsidRPr="00BF1E0A" w:rsidRDefault="00C70518" w:rsidP="00C70518">
      <w:pPr>
        <w:pStyle w:val="ListParagraph"/>
        <w:spacing w:after="0" w:line="240" w:lineRule="auto"/>
        <w:ind w:left="1080"/>
        <w:rPr>
          <w:rFonts w:ascii="Bookman Old Style" w:hAnsi="Bookman Old Style" w:cs="Courier New"/>
          <w:sz w:val="24"/>
          <w:szCs w:val="24"/>
        </w:rPr>
      </w:pPr>
    </w:p>
    <w:p w14:paraId="2827558E" w14:textId="3109211E" w:rsidR="00C70518" w:rsidRPr="008A553A" w:rsidRDefault="00C70518" w:rsidP="008A553A">
      <w:pPr>
        <w:pStyle w:val="ListParagraph"/>
        <w:numPr>
          <w:ilvl w:val="0"/>
          <w:numId w:val="29"/>
        </w:numPr>
        <w:spacing w:after="0" w:line="240" w:lineRule="auto"/>
        <w:rPr>
          <w:rFonts w:ascii="Bookman Old Style" w:hAnsi="Bookman Old Style" w:cs="Courier New"/>
          <w:sz w:val="24"/>
          <w:szCs w:val="24"/>
        </w:rPr>
      </w:pPr>
      <w:r w:rsidRPr="008A553A">
        <w:rPr>
          <w:rFonts w:ascii="Bookman Old Style" w:hAnsi="Bookman Old Style" w:cs="Courier New"/>
          <w:sz w:val="24"/>
          <w:szCs w:val="24"/>
        </w:rPr>
        <w:t>Authorization from the Board of Commissioners to give Mr. Ivy Chauvin, Assistant Executive Director, a 2% raise</w:t>
      </w:r>
    </w:p>
    <w:p w14:paraId="0055ADA5" w14:textId="27F63A0D" w:rsidR="00C70518" w:rsidRDefault="00C70518" w:rsidP="00C70518">
      <w:pPr>
        <w:spacing w:after="0" w:line="240" w:lineRule="auto"/>
        <w:rPr>
          <w:rFonts w:ascii="Bookman Old Style" w:hAnsi="Bookman Old Style" w:cs="Courier New"/>
          <w:sz w:val="24"/>
          <w:szCs w:val="24"/>
        </w:rPr>
      </w:pPr>
    </w:p>
    <w:p w14:paraId="2D07DC52" w14:textId="77777777" w:rsidR="00C70518" w:rsidRPr="00C70518" w:rsidRDefault="00C70518" w:rsidP="00C70518">
      <w:pPr>
        <w:spacing w:after="0" w:line="240" w:lineRule="auto"/>
        <w:ind w:left="1080"/>
        <w:rPr>
          <w:rFonts w:ascii="Bookman Old Style" w:hAnsi="Bookman Old Style" w:cs="Courier New"/>
          <w:sz w:val="24"/>
          <w:szCs w:val="24"/>
        </w:rPr>
      </w:pPr>
      <w:r w:rsidRPr="00C70518">
        <w:rPr>
          <w:rFonts w:ascii="Bookman Old Style" w:hAnsi="Bookman Old Style" w:cs="Courier New"/>
          <w:sz w:val="24"/>
          <w:szCs w:val="24"/>
        </w:rPr>
        <w:t>Motioned by: __________________Seconded by:________________________</w:t>
      </w:r>
    </w:p>
    <w:p w14:paraId="219BEF7D" w14:textId="77777777" w:rsidR="00C70518" w:rsidRPr="00C70518" w:rsidRDefault="00C70518" w:rsidP="00C70518">
      <w:pPr>
        <w:spacing w:after="0" w:line="240" w:lineRule="auto"/>
        <w:ind w:left="1080"/>
        <w:rPr>
          <w:rFonts w:ascii="Bookman Old Style" w:hAnsi="Bookman Old Style" w:cs="Courier New"/>
          <w:sz w:val="24"/>
          <w:szCs w:val="24"/>
        </w:rPr>
      </w:pPr>
      <w:r w:rsidRPr="00C70518">
        <w:rPr>
          <w:rFonts w:ascii="Bookman Old Style" w:hAnsi="Bookman Old Style" w:cs="Courier New"/>
          <w:sz w:val="24"/>
          <w:szCs w:val="24"/>
        </w:rPr>
        <w:t>Roll Call Vote – Yeas: ____ Nays: ____ Abstained: ____ Absent: ________</w:t>
      </w:r>
    </w:p>
    <w:p w14:paraId="2C1DD3D9" w14:textId="763F4824" w:rsidR="00C70518" w:rsidRPr="00C70518" w:rsidRDefault="00C70518" w:rsidP="00C70518">
      <w:pPr>
        <w:spacing w:after="0" w:line="240" w:lineRule="auto"/>
        <w:ind w:left="1080"/>
        <w:rPr>
          <w:rFonts w:ascii="Bookman Old Style" w:hAnsi="Bookman Old Style" w:cs="Courier New"/>
          <w:sz w:val="24"/>
          <w:szCs w:val="24"/>
        </w:rPr>
      </w:pPr>
      <w:r w:rsidRPr="00C70518">
        <w:rPr>
          <w:rFonts w:ascii="Bookman Old Style" w:hAnsi="Bookman Old Style" w:cs="Courier New"/>
          <w:sz w:val="24"/>
          <w:szCs w:val="24"/>
        </w:rPr>
        <w:t>Motion – Passed: ____________________ Failed: __________________</w:t>
      </w:r>
    </w:p>
    <w:p w14:paraId="4B795CE9" w14:textId="01AAD9CC" w:rsidR="00ED4CA7" w:rsidRDefault="00ED4CA7" w:rsidP="00ED4CA7">
      <w:pPr>
        <w:spacing w:after="0" w:line="240" w:lineRule="auto"/>
        <w:rPr>
          <w:rFonts w:ascii="Bookman Old Style" w:hAnsi="Bookman Old Style" w:cs="Courier New"/>
          <w:sz w:val="24"/>
          <w:szCs w:val="24"/>
        </w:rPr>
      </w:pPr>
    </w:p>
    <w:p w14:paraId="12722501" w14:textId="4527437D" w:rsidR="00ED4CA7" w:rsidRPr="008A553A" w:rsidRDefault="00ED4CA7" w:rsidP="008A553A">
      <w:pPr>
        <w:pStyle w:val="ListParagraph"/>
        <w:numPr>
          <w:ilvl w:val="0"/>
          <w:numId w:val="2"/>
        </w:numPr>
        <w:spacing w:after="0" w:line="240" w:lineRule="auto"/>
        <w:rPr>
          <w:rFonts w:ascii="Bookman Old Style" w:hAnsi="Bookman Old Style" w:cs="Courier New"/>
          <w:sz w:val="24"/>
          <w:szCs w:val="24"/>
        </w:rPr>
      </w:pPr>
      <w:r w:rsidRPr="008A553A">
        <w:rPr>
          <w:rFonts w:ascii="Bookman Old Style" w:hAnsi="Bookman Old Style" w:cs="Courier New"/>
          <w:sz w:val="24"/>
          <w:szCs w:val="24"/>
        </w:rPr>
        <w:t>Building Committee Report</w:t>
      </w:r>
    </w:p>
    <w:p w14:paraId="7EABDCA0" w14:textId="2E6CED95" w:rsidR="00ED4CA7" w:rsidRPr="00ED4CA7" w:rsidRDefault="00ED4CA7" w:rsidP="00ED4CA7">
      <w:pPr>
        <w:spacing w:after="0" w:line="240" w:lineRule="auto"/>
        <w:ind w:left="450"/>
        <w:rPr>
          <w:rFonts w:ascii="Bookman Old Style" w:hAnsi="Bookman Old Style" w:cs="Courier New"/>
          <w:sz w:val="24"/>
          <w:szCs w:val="24"/>
        </w:rPr>
      </w:pPr>
      <w:r>
        <w:rPr>
          <w:rFonts w:ascii="Bookman Old Style" w:hAnsi="Bookman Old Style" w:cs="Courier New"/>
          <w:sz w:val="24"/>
          <w:szCs w:val="24"/>
        </w:rPr>
        <w:t>Chairman: Larry Sorapuru</w:t>
      </w:r>
    </w:p>
    <w:p w14:paraId="61C5A97F" w14:textId="77777777" w:rsidR="00D257E9" w:rsidRDefault="00D257E9" w:rsidP="00D257E9">
      <w:pPr>
        <w:spacing w:after="0" w:line="240" w:lineRule="auto"/>
        <w:rPr>
          <w:rFonts w:ascii="Bookman Old Style" w:hAnsi="Bookman Old Style" w:cs="Courier New"/>
          <w:sz w:val="24"/>
          <w:szCs w:val="24"/>
        </w:rPr>
      </w:pPr>
    </w:p>
    <w:p w14:paraId="084249DE" w14:textId="4162FAB6" w:rsidR="004F31CE" w:rsidRPr="00D257E9" w:rsidRDefault="00495F5C" w:rsidP="008A553A">
      <w:pPr>
        <w:pStyle w:val="ListParagraph"/>
        <w:numPr>
          <w:ilvl w:val="0"/>
          <w:numId w:val="2"/>
        </w:numPr>
        <w:spacing w:after="0" w:line="240" w:lineRule="auto"/>
        <w:rPr>
          <w:rFonts w:ascii="Bookman Old Style" w:hAnsi="Bookman Old Style" w:cs="Courier New"/>
          <w:sz w:val="24"/>
          <w:szCs w:val="24"/>
        </w:rPr>
      </w:pPr>
      <w:r w:rsidRPr="00D257E9">
        <w:rPr>
          <w:rFonts w:ascii="Bookman Old Style" w:hAnsi="Bookman Old Style" w:cs="Courier New"/>
          <w:sz w:val="24"/>
          <w:szCs w:val="24"/>
        </w:rPr>
        <w:t>Safety Committee Report</w:t>
      </w:r>
    </w:p>
    <w:p w14:paraId="72188909" w14:textId="010BAE8B" w:rsidR="00495F5C" w:rsidRPr="000E5FE9"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ED4CA7">
        <w:rPr>
          <w:rFonts w:ascii="Bookman Old Style" w:hAnsi="Bookman Old Style" w:cs="Courier New"/>
          <w:sz w:val="24"/>
          <w:szCs w:val="24"/>
        </w:rPr>
        <w:t>Arthur Bosworth IV</w:t>
      </w:r>
      <w:r w:rsidR="00AB4B82" w:rsidRPr="000E5FE9">
        <w:rPr>
          <w:rFonts w:ascii="Bookman Old Style" w:hAnsi="Bookman Old Style" w:cs="Courier New"/>
          <w:sz w:val="24"/>
          <w:szCs w:val="24"/>
        </w:rPr>
        <w:t xml:space="preserve"> </w:t>
      </w:r>
    </w:p>
    <w:p w14:paraId="37F17457" w14:textId="77777777" w:rsidR="00221D08" w:rsidRPr="00DD5FE5" w:rsidRDefault="00221D08" w:rsidP="00DD5FE5">
      <w:pPr>
        <w:spacing w:after="0" w:line="240" w:lineRule="auto"/>
        <w:rPr>
          <w:rFonts w:ascii="Bookman Old Style" w:hAnsi="Bookman Old Style" w:cs="Courier New"/>
          <w:sz w:val="24"/>
          <w:szCs w:val="24"/>
        </w:rPr>
      </w:pPr>
    </w:p>
    <w:p w14:paraId="780B2FB0" w14:textId="7C03C6E0" w:rsidR="00495F5C" w:rsidRPr="00990AEE" w:rsidRDefault="00495F5C" w:rsidP="008A553A">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Equipment Committee Report</w:t>
      </w:r>
    </w:p>
    <w:p w14:paraId="60315D56" w14:textId="27EB847D" w:rsidR="00495F5C"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4F7CE3" w:rsidRPr="000E5FE9">
        <w:rPr>
          <w:rFonts w:ascii="Bookman Old Style" w:hAnsi="Bookman Old Style" w:cs="Courier New"/>
          <w:sz w:val="24"/>
          <w:szCs w:val="24"/>
        </w:rPr>
        <w:t>Jeffery Henry</w:t>
      </w:r>
      <w:r w:rsidR="00AB4B82" w:rsidRPr="000E5FE9">
        <w:rPr>
          <w:rFonts w:ascii="Bookman Old Style" w:hAnsi="Bookman Old Style" w:cs="Courier New"/>
          <w:sz w:val="24"/>
          <w:szCs w:val="24"/>
        </w:rPr>
        <w:t xml:space="preserve"> </w:t>
      </w:r>
    </w:p>
    <w:p w14:paraId="32BED4E0" w14:textId="5DF96A91" w:rsidR="00D257E9" w:rsidRDefault="00D257E9" w:rsidP="00D257E9">
      <w:pPr>
        <w:spacing w:after="0" w:line="240" w:lineRule="auto"/>
        <w:rPr>
          <w:rFonts w:ascii="Bookman Old Style" w:hAnsi="Bookman Old Style" w:cs="Courier New"/>
          <w:sz w:val="24"/>
          <w:szCs w:val="24"/>
        </w:rPr>
      </w:pPr>
    </w:p>
    <w:p w14:paraId="207B29F5" w14:textId="185A7312" w:rsidR="000A6F7A" w:rsidRPr="00990AEE" w:rsidRDefault="000A6F7A" w:rsidP="008A553A">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Upper Barataria</w:t>
      </w:r>
      <w:r w:rsidR="00D001CA">
        <w:rPr>
          <w:rFonts w:ascii="Bookman Old Style" w:hAnsi="Bookman Old Style" w:cs="Courier New"/>
          <w:sz w:val="24"/>
          <w:szCs w:val="24"/>
        </w:rPr>
        <w:t>/Sunset</w:t>
      </w:r>
      <w:r w:rsidRPr="00990AEE">
        <w:rPr>
          <w:rFonts w:ascii="Bookman Old Style" w:hAnsi="Bookman Old Style" w:cs="Courier New"/>
          <w:sz w:val="24"/>
          <w:szCs w:val="24"/>
        </w:rPr>
        <w:t xml:space="preserve"> Project Committee Report</w:t>
      </w:r>
    </w:p>
    <w:p w14:paraId="3005704D" w14:textId="6AAB093C" w:rsidR="000A6F7A" w:rsidRDefault="000A6F7A"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Chairman: Eric Matherne</w:t>
      </w:r>
    </w:p>
    <w:p w14:paraId="047D88E0" w14:textId="5EF8B94A" w:rsidR="0080261E" w:rsidRDefault="0080261E" w:rsidP="00C70518">
      <w:pPr>
        <w:spacing w:after="0" w:line="240" w:lineRule="auto"/>
        <w:rPr>
          <w:rFonts w:ascii="Bookman Old Style" w:hAnsi="Bookman Old Style" w:cs="Courier New"/>
          <w:sz w:val="24"/>
          <w:szCs w:val="24"/>
        </w:rPr>
      </w:pPr>
    </w:p>
    <w:p w14:paraId="06E92367" w14:textId="1CCFB104" w:rsidR="0080261E" w:rsidRDefault="00ED4CA7" w:rsidP="008A553A">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Bayou Napoleon/Bayou Verret Committee Report</w:t>
      </w:r>
    </w:p>
    <w:p w14:paraId="5F1039D3" w14:textId="4A0F9510" w:rsidR="001850BB" w:rsidRDefault="00ED4CA7" w:rsidP="00ED4CA7">
      <w:pPr>
        <w:pStyle w:val="ListParagraph"/>
        <w:spacing w:after="0" w:line="240" w:lineRule="auto"/>
        <w:ind w:left="450"/>
        <w:rPr>
          <w:rFonts w:ascii="Bookman Old Style" w:hAnsi="Bookman Old Style" w:cs="Courier New"/>
          <w:sz w:val="24"/>
          <w:szCs w:val="24"/>
        </w:rPr>
      </w:pPr>
      <w:r>
        <w:rPr>
          <w:rFonts w:ascii="Bookman Old Style" w:hAnsi="Bookman Old Style" w:cs="Courier New"/>
          <w:sz w:val="24"/>
          <w:szCs w:val="24"/>
        </w:rPr>
        <w:t>Chairman: Craig Carter</w:t>
      </w:r>
    </w:p>
    <w:p w14:paraId="52D665D2" w14:textId="511634DA" w:rsidR="00732C48" w:rsidRDefault="00732C48" w:rsidP="00ED4CA7">
      <w:pPr>
        <w:pStyle w:val="ListParagraph"/>
        <w:spacing w:after="0" w:line="240" w:lineRule="auto"/>
        <w:ind w:left="450"/>
        <w:rPr>
          <w:rFonts w:ascii="Bookman Old Style" w:hAnsi="Bookman Old Style" w:cs="Courier New"/>
          <w:sz w:val="24"/>
          <w:szCs w:val="24"/>
        </w:rPr>
      </w:pPr>
    </w:p>
    <w:p w14:paraId="583556E5" w14:textId="40301CCD" w:rsidR="00AA0229" w:rsidRPr="00DA05CF" w:rsidRDefault="00AA0229" w:rsidP="008A553A">
      <w:pPr>
        <w:pStyle w:val="ListParagraph"/>
        <w:numPr>
          <w:ilvl w:val="0"/>
          <w:numId w:val="2"/>
        </w:numPr>
        <w:spacing w:after="0" w:line="480" w:lineRule="auto"/>
        <w:rPr>
          <w:rFonts w:ascii="Bookman Old Style" w:hAnsi="Bookman Old Style" w:cs="Courier New"/>
          <w:sz w:val="24"/>
          <w:szCs w:val="24"/>
        </w:rPr>
      </w:pPr>
      <w:r w:rsidRPr="00DA05CF">
        <w:rPr>
          <w:rFonts w:ascii="Bookman Old Style" w:hAnsi="Bookman Old Style" w:cs="Courier New"/>
          <w:sz w:val="24"/>
          <w:szCs w:val="24"/>
        </w:rPr>
        <w:t xml:space="preserve">Any additional comments </w:t>
      </w:r>
    </w:p>
    <w:p w14:paraId="5225B43A" w14:textId="39FFB618" w:rsidR="005A2816" w:rsidRDefault="00DA4B37" w:rsidP="008A553A">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A6B7AD0" w14:textId="77777777" w:rsidR="00DA05CF" w:rsidRDefault="00DA05CF" w:rsidP="00A900F5">
      <w:pPr>
        <w:spacing w:after="0" w:line="240" w:lineRule="auto"/>
        <w:jc w:val="right"/>
        <w:rPr>
          <w:rFonts w:ascii="Courier New" w:hAnsi="Courier New" w:cs="Courier New"/>
        </w:rPr>
      </w:pPr>
    </w:p>
    <w:p w14:paraId="054922BF" w14:textId="77777777" w:rsidR="00DA05CF" w:rsidRDefault="00DA05CF" w:rsidP="00A900F5">
      <w:pPr>
        <w:spacing w:after="0" w:line="240" w:lineRule="auto"/>
        <w:jc w:val="right"/>
        <w:rPr>
          <w:rFonts w:ascii="Courier New" w:hAnsi="Courier New" w:cs="Courier New"/>
        </w:rPr>
      </w:pPr>
    </w:p>
    <w:p w14:paraId="0B8003F8" w14:textId="085378AC"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1EEB4F43" w14:textId="74497576" w:rsidR="0024091C"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477646B9" w14:textId="77777777" w:rsidR="0024091C" w:rsidRPr="00990AEE" w:rsidRDefault="0024091C"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0F31"/>
    <w:multiLevelType w:val="hybridMultilevel"/>
    <w:tmpl w:val="7770A8F0"/>
    <w:lvl w:ilvl="0" w:tplc="DDE072A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2E55AC"/>
    <w:multiLevelType w:val="hybridMultilevel"/>
    <w:tmpl w:val="A4DADA3E"/>
    <w:lvl w:ilvl="0" w:tplc="98E29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170F54"/>
    <w:multiLevelType w:val="hybridMultilevel"/>
    <w:tmpl w:val="8D928F44"/>
    <w:lvl w:ilvl="0" w:tplc="34E6C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2967A0"/>
    <w:multiLevelType w:val="hybridMultilevel"/>
    <w:tmpl w:val="88B4C6C0"/>
    <w:lvl w:ilvl="0" w:tplc="B2E203D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790B65"/>
    <w:multiLevelType w:val="hybridMultilevel"/>
    <w:tmpl w:val="0736E296"/>
    <w:lvl w:ilvl="0" w:tplc="51A8F07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A1C73"/>
    <w:multiLevelType w:val="hybridMultilevel"/>
    <w:tmpl w:val="1004CF6E"/>
    <w:lvl w:ilvl="0" w:tplc="5F500D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D773E92"/>
    <w:multiLevelType w:val="hybridMultilevel"/>
    <w:tmpl w:val="17440EAA"/>
    <w:lvl w:ilvl="0" w:tplc="F09AC4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074384"/>
    <w:multiLevelType w:val="hybridMultilevel"/>
    <w:tmpl w:val="E4C4B5D4"/>
    <w:lvl w:ilvl="0" w:tplc="79B6AE1E">
      <w:start w:val="1"/>
      <w:numFmt w:val="decimal"/>
      <w:lvlText w:val="%1."/>
      <w:lvlJc w:val="center"/>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E5AFC"/>
    <w:multiLevelType w:val="hybridMultilevel"/>
    <w:tmpl w:val="265CE5EA"/>
    <w:lvl w:ilvl="0" w:tplc="EFD07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B104A"/>
    <w:multiLevelType w:val="hybridMultilevel"/>
    <w:tmpl w:val="5D1EC366"/>
    <w:lvl w:ilvl="0" w:tplc="F402A98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8207A9"/>
    <w:multiLevelType w:val="hybridMultilevel"/>
    <w:tmpl w:val="77EAE242"/>
    <w:lvl w:ilvl="0" w:tplc="2FDC7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57B788B"/>
    <w:multiLevelType w:val="hybridMultilevel"/>
    <w:tmpl w:val="4C804920"/>
    <w:lvl w:ilvl="0" w:tplc="3EA48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531BF5"/>
    <w:multiLevelType w:val="hybridMultilevel"/>
    <w:tmpl w:val="5B287454"/>
    <w:lvl w:ilvl="0" w:tplc="8A462EEC">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4"/>
  </w:num>
  <w:num w:numId="3">
    <w:abstractNumId w:val="11"/>
  </w:num>
  <w:num w:numId="4">
    <w:abstractNumId w:val="8"/>
  </w:num>
  <w:num w:numId="5">
    <w:abstractNumId w:val="6"/>
  </w:num>
  <w:num w:numId="6">
    <w:abstractNumId w:val="20"/>
  </w:num>
  <w:num w:numId="7">
    <w:abstractNumId w:val="18"/>
  </w:num>
  <w:num w:numId="8">
    <w:abstractNumId w:val="5"/>
  </w:num>
  <w:num w:numId="9">
    <w:abstractNumId w:val="26"/>
  </w:num>
  <w:num w:numId="10">
    <w:abstractNumId w:val="7"/>
  </w:num>
  <w:num w:numId="11">
    <w:abstractNumId w:val="1"/>
  </w:num>
  <w:num w:numId="12">
    <w:abstractNumId w:val="24"/>
  </w:num>
  <w:num w:numId="13">
    <w:abstractNumId w:val="25"/>
  </w:num>
  <w:num w:numId="14">
    <w:abstractNumId w:val="9"/>
  </w:num>
  <w:num w:numId="15">
    <w:abstractNumId w:val="23"/>
  </w:num>
  <w:num w:numId="16">
    <w:abstractNumId w:val="28"/>
  </w:num>
  <w:num w:numId="17">
    <w:abstractNumId w:val="27"/>
  </w:num>
  <w:num w:numId="18">
    <w:abstractNumId w:val="10"/>
  </w:num>
  <w:num w:numId="19">
    <w:abstractNumId w:val="13"/>
  </w:num>
  <w:num w:numId="20">
    <w:abstractNumId w:val="15"/>
  </w:num>
  <w:num w:numId="21">
    <w:abstractNumId w:val="12"/>
  </w:num>
  <w:num w:numId="22">
    <w:abstractNumId w:val="2"/>
  </w:num>
  <w:num w:numId="23">
    <w:abstractNumId w:val="19"/>
  </w:num>
  <w:num w:numId="24">
    <w:abstractNumId w:val="3"/>
  </w:num>
  <w:num w:numId="25">
    <w:abstractNumId w:val="0"/>
  </w:num>
  <w:num w:numId="26">
    <w:abstractNumId w:val="21"/>
  </w:num>
  <w:num w:numId="27">
    <w:abstractNumId w:val="22"/>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7F0B"/>
    <w:rsid w:val="00092B7E"/>
    <w:rsid w:val="000A6F7A"/>
    <w:rsid w:val="000B1CE0"/>
    <w:rsid w:val="000B350A"/>
    <w:rsid w:val="000E5FE9"/>
    <w:rsid w:val="00107D30"/>
    <w:rsid w:val="00145DC5"/>
    <w:rsid w:val="00157067"/>
    <w:rsid w:val="001671C4"/>
    <w:rsid w:val="001850BB"/>
    <w:rsid w:val="00186257"/>
    <w:rsid w:val="001D266C"/>
    <w:rsid w:val="001F4D37"/>
    <w:rsid w:val="00221D08"/>
    <w:rsid w:val="00227841"/>
    <w:rsid w:val="00236D42"/>
    <w:rsid w:val="0024091C"/>
    <w:rsid w:val="00262EDE"/>
    <w:rsid w:val="00265B33"/>
    <w:rsid w:val="00290660"/>
    <w:rsid w:val="002A1404"/>
    <w:rsid w:val="00321412"/>
    <w:rsid w:val="00345B8C"/>
    <w:rsid w:val="00354472"/>
    <w:rsid w:val="00381890"/>
    <w:rsid w:val="00385F8C"/>
    <w:rsid w:val="0038700D"/>
    <w:rsid w:val="00394B3A"/>
    <w:rsid w:val="00397E50"/>
    <w:rsid w:val="003B0731"/>
    <w:rsid w:val="003B7C39"/>
    <w:rsid w:val="003C41A8"/>
    <w:rsid w:val="003C634B"/>
    <w:rsid w:val="00410109"/>
    <w:rsid w:val="00444279"/>
    <w:rsid w:val="0047140D"/>
    <w:rsid w:val="004804A6"/>
    <w:rsid w:val="00493395"/>
    <w:rsid w:val="00495915"/>
    <w:rsid w:val="00495F5C"/>
    <w:rsid w:val="004960FD"/>
    <w:rsid w:val="004F31CE"/>
    <w:rsid w:val="004F45DC"/>
    <w:rsid w:val="004F5EA5"/>
    <w:rsid w:val="004F7CE3"/>
    <w:rsid w:val="00506959"/>
    <w:rsid w:val="005146F3"/>
    <w:rsid w:val="005A2816"/>
    <w:rsid w:val="005A6E6C"/>
    <w:rsid w:val="005B7328"/>
    <w:rsid w:val="005C0EA0"/>
    <w:rsid w:val="005D2B34"/>
    <w:rsid w:val="00607C6E"/>
    <w:rsid w:val="00665EE0"/>
    <w:rsid w:val="006A49B0"/>
    <w:rsid w:val="006D62EB"/>
    <w:rsid w:val="007238E6"/>
    <w:rsid w:val="00732C48"/>
    <w:rsid w:val="00745C68"/>
    <w:rsid w:val="0075108C"/>
    <w:rsid w:val="007A1995"/>
    <w:rsid w:val="0080261E"/>
    <w:rsid w:val="008615F4"/>
    <w:rsid w:val="00865B78"/>
    <w:rsid w:val="00883666"/>
    <w:rsid w:val="008A297D"/>
    <w:rsid w:val="008A553A"/>
    <w:rsid w:val="008B003C"/>
    <w:rsid w:val="008D31EA"/>
    <w:rsid w:val="008E2D4E"/>
    <w:rsid w:val="00903F89"/>
    <w:rsid w:val="009149E2"/>
    <w:rsid w:val="00921A58"/>
    <w:rsid w:val="009500E4"/>
    <w:rsid w:val="00956A0D"/>
    <w:rsid w:val="00967C74"/>
    <w:rsid w:val="00990AEE"/>
    <w:rsid w:val="009C1319"/>
    <w:rsid w:val="009C31E1"/>
    <w:rsid w:val="009F23EB"/>
    <w:rsid w:val="009F33CF"/>
    <w:rsid w:val="00A34E75"/>
    <w:rsid w:val="00A44510"/>
    <w:rsid w:val="00A52773"/>
    <w:rsid w:val="00A71E65"/>
    <w:rsid w:val="00A85220"/>
    <w:rsid w:val="00A90076"/>
    <w:rsid w:val="00A900F5"/>
    <w:rsid w:val="00A910BE"/>
    <w:rsid w:val="00AA0229"/>
    <w:rsid w:val="00AA5E4A"/>
    <w:rsid w:val="00AA6EE7"/>
    <w:rsid w:val="00AB4B82"/>
    <w:rsid w:val="00AB7B64"/>
    <w:rsid w:val="00AC25BA"/>
    <w:rsid w:val="00AD25D4"/>
    <w:rsid w:val="00AD42A6"/>
    <w:rsid w:val="00B04597"/>
    <w:rsid w:val="00B238C6"/>
    <w:rsid w:val="00B34356"/>
    <w:rsid w:val="00B502C0"/>
    <w:rsid w:val="00B67D70"/>
    <w:rsid w:val="00B83BC0"/>
    <w:rsid w:val="00B93A44"/>
    <w:rsid w:val="00BA0904"/>
    <w:rsid w:val="00BC5464"/>
    <w:rsid w:val="00BD05C5"/>
    <w:rsid w:val="00BD33D2"/>
    <w:rsid w:val="00BE621E"/>
    <w:rsid w:val="00C31CA4"/>
    <w:rsid w:val="00C42CEB"/>
    <w:rsid w:val="00C609CB"/>
    <w:rsid w:val="00C67F51"/>
    <w:rsid w:val="00C70518"/>
    <w:rsid w:val="00C81E95"/>
    <w:rsid w:val="00C91AFC"/>
    <w:rsid w:val="00D001CA"/>
    <w:rsid w:val="00D0036A"/>
    <w:rsid w:val="00D100E4"/>
    <w:rsid w:val="00D257E9"/>
    <w:rsid w:val="00D76EFF"/>
    <w:rsid w:val="00D8586E"/>
    <w:rsid w:val="00D87429"/>
    <w:rsid w:val="00DA05CF"/>
    <w:rsid w:val="00DA4B37"/>
    <w:rsid w:val="00DC2D80"/>
    <w:rsid w:val="00DD5FE5"/>
    <w:rsid w:val="00DE1646"/>
    <w:rsid w:val="00DF2CB0"/>
    <w:rsid w:val="00DF6685"/>
    <w:rsid w:val="00E0429F"/>
    <w:rsid w:val="00E1381F"/>
    <w:rsid w:val="00E15CA6"/>
    <w:rsid w:val="00E3750A"/>
    <w:rsid w:val="00E60559"/>
    <w:rsid w:val="00E6582B"/>
    <w:rsid w:val="00E82F14"/>
    <w:rsid w:val="00EA3F4C"/>
    <w:rsid w:val="00EA45BE"/>
    <w:rsid w:val="00ED4CA7"/>
    <w:rsid w:val="00F0378C"/>
    <w:rsid w:val="00F10225"/>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6</cp:revision>
  <cp:lastPrinted>2020-11-09T14:57:00Z</cp:lastPrinted>
  <dcterms:created xsi:type="dcterms:W3CDTF">2020-11-09T14:34:00Z</dcterms:created>
  <dcterms:modified xsi:type="dcterms:W3CDTF">2020-11-09T22:31:00Z</dcterms:modified>
</cp:coreProperties>
</file>